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A0" w:rsidRDefault="009359A0" w:rsidP="009359A0">
      <w:pPr>
        <w:rPr>
          <w:rFonts w:ascii="Arial Narrow" w:hAnsi="Arial Narrow" w:cs="Arial Narrow"/>
          <w:lang w:val="en-GB"/>
        </w:rPr>
      </w:pPr>
      <w:r>
        <w:rPr>
          <w:rFonts w:ascii="Arial Narrow" w:hAnsi="Arial Narrow" w:cs="Arial Narrow"/>
        </w:rPr>
        <w:t>Unité de surveillance et d’épidémiologie nutritionnelle (</w:t>
      </w:r>
      <w:proofErr w:type="spellStart"/>
      <w:r>
        <w:rPr>
          <w:rFonts w:ascii="Arial Narrow" w:hAnsi="Arial Narrow" w:cs="Arial Narrow"/>
        </w:rPr>
        <w:t>Usen</w:t>
      </w:r>
      <w:proofErr w:type="spellEnd"/>
      <w:r>
        <w:rPr>
          <w:rFonts w:ascii="Arial Narrow" w:hAnsi="Arial Narrow" w:cs="Arial Narrow"/>
        </w:rPr>
        <w:t>). Etude Nationale Nutrition Santé, ENNS, 2006. Situation nutritionnelle en France en 2006 selon les indicateurs d’objectif et les repères du Programme national nutrition santé (PNNS). Institut de veille sanitaire, Université de Paris 13, Conservatoire national des arts et métiers, 2007. 74 p.</w:t>
      </w:r>
      <w:bookmarkStart w:id="0" w:name="_GoBack"/>
      <w:bookmarkEnd w:id="0"/>
    </w:p>
    <w:p w:rsidR="009359A0" w:rsidRDefault="009359A0" w:rsidP="009359A0">
      <w:pPr>
        <w:rPr>
          <w:rFonts w:ascii="Arial Narrow" w:hAnsi="Arial Narrow" w:cs="Arial Narrow"/>
          <w:lang w:val="en-GB"/>
        </w:rPr>
      </w:pPr>
    </w:p>
    <w:p w:rsidR="009359A0" w:rsidRPr="00EC3BAE" w:rsidRDefault="009359A0" w:rsidP="009359A0">
      <w:pPr>
        <w:rPr>
          <w:rFonts w:ascii="Arial Narrow" w:hAnsi="Arial Narrow" w:cs="Arial Narrow"/>
          <w:lang w:val="en-GB"/>
        </w:rPr>
      </w:pPr>
      <w:proofErr w:type="spellStart"/>
      <w:r w:rsidRPr="00EC3BAE">
        <w:rPr>
          <w:rFonts w:ascii="Arial Narrow" w:hAnsi="Arial Narrow" w:cs="Arial Narrow"/>
          <w:lang w:val="en-GB"/>
        </w:rPr>
        <w:t>Vernay</w:t>
      </w:r>
      <w:proofErr w:type="spellEnd"/>
      <w:r w:rsidRPr="00EC3BAE">
        <w:rPr>
          <w:rFonts w:ascii="Arial Narrow" w:hAnsi="Arial Narrow" w:cs="Arial Narrow"/>
          <w:lang w:val="en-GB"/>
        </w:rPr>
        <w:t xml:space="preserve"> M, </w:t>
      </w:r>
      <w:proofErr w:type="spellStart"/>
      <w:r w:rsidRPr="00EC3BAE">
        <w:rPr>
          <w:rFonts w:ascii="Arial Narrow" w:hAnsi="Arial Narrow" w:cs="Arial Narrow"/>
          <w:lang w:val="en-GB"/>
        </w:rPr>
        <w:t>Malon</w:t>
      </w:r>
      <w:proofErr w:type="spellEnd"/>
      <w:r w:rsidRPr="00EC3BAE">
        <w:rPr>
          <w:rFonts w:ascii="Arial Narrow" w:hAnsi="Arial Narrow" w:cs="Arial Narrow"/>
          <w:lang w:val="en-GB"/>
        </w:rPr>
        <w:t xml:space="preserve"> A, </w:t>
      </w:r>
      <w:proofErr w:type="spellStart"/>
      <w:r w:rsidRPr="00EC3BAE">
        <w:rPr>
          <w:rFonts w:ascii="Arial Narrow" w:hAnsi="Arial Narrow" w:cs="Arial Narrow"/>
          <w:lang w:val="en-GB"/>
        </w:rPr>
        <w:t>Oleko</w:t>
      </w:r>
      <w:proofErr w:type="spellEnd"/>
      <w:r w:rsidRPr="00EC3BAE">
        <w:rPr>
          <w:rFonts w:ascii="Arial Narrow" w:hAnsi="Arial Narrow" w:cs="Arial Narrow"/>
          <w:lang w:val="en-GB"/>
        </w:rPr>
        <w:t xml:space="preserve"> A, </w:t>
      </w:r>
      <w:proofErr w:type="spellStart"/>
      <w:r w:rsidRPr="00EC3BAE">
        <w:rPr>
          <w:rFonts w:ascii="Arial Narrow" w:hAnsi="Arial Narrow" w:cs="Arial Narrow"/>
          <w:lang w:val="en-GB"/>
        </w:rPr>
        <w:t>Salanave</w:t>
      </w:r>
      <w:proofErr w:type="spellEnd"/>
      <w:r w:rsidRPr="00EC3BAE">
        <w:rPr>
          <w:rFonts w:ascii="Arial Narrow" w:hAnsi="Arial Narrow" w:cs="Arial Narrow"/>
          <w:lang w:val="en-GB"/>
        </w:rPr>
        <w:t xml:space="preserve"> B, </w:t>
      </w:r>
      <w:proofErr w:type="spellStart"/>
      <w:r w:rsidRPr="00EC3BAE">
        <w:rPr>
          <w:rFonts w:ascii="Arial Narrow" w:hAnsi="Arial Narrow" w:cs="Arial Narrow"/>
          <w:lang w:val="en-GB"/>
        </w:rPr>
        <w:t>Roudier</w:t>
      </w:r>
      <w:proofErr w:type="spellEnd"/>
      <w:r w:rsidRPr="00EC3BAE">
        <w:rPr>
          <w:rFonts w:ascii="Arial Narrow" w:hAnsi="Arial Narrow" w:cs="Arial Narrow"/>
          <w:lang w:val="en-GB"/>
        </w:rPr>
        <w:t xml:space="preserve"> C, </w:t>
      </w:r>
      <w:proofErr w:type="spellStart"/>
      <w:r w:rsidRPr="00EC3BAE">
        <w:rPr>
          <w:rFonts w:ascii="Arial Narrow" w:hAnsi="Arial Narrow" w:cs="Arial Narrow"/>
          <w:lang w:val="en-GB"/>
        </w:rPr>
        <w:t>Szego</w:t>
      </w:r>
      <w:proofErr w:type="spellEnd"/>
      <w:r w:rsidRPr="00EC3BAE">
        <w:rPr>
          <w:rFonts w:ascii="Arial Narrow" w:hAnsi="Arial Narrow" w:cs="Arial Narrow"/>
          <w:lang w:val="en-GB"/>
        </w:rPr>
        <w:t xml:space="preserve"> E, </w:t>
      </w:r>
      <w:proofErr w:type="spellStart"/>
      <w:r w:rsidRPr="00EC3BAE">
        <w:rPr>
          <w:rFonts w:ascii="Arial Narrow" w:hAnsi="Arial Narrow" w:cs="Arial Narrow"/>
          <w:lang w:val="en-GB"/>
        </w:rPr>
        <w:t>Deschamps</w:t>
      </w:r>
      <w:proofErr w:type="spellEnd"/>
      <w:r w:rsidRPr="00EC3BAE">
        <w:rPr>
          <w:rFonts w:ascii="Arial Narrow" w:hAnsi="Arial Narrow" w:cs="Arial Narrow"/>
          <w:lang w:val="en-GB"/>
        </w:rPr>
        <w:t xml:space="preserve"> V, </w:t>
      </w:r>
      <w:proofErr w:type="spellStart"/>
      <w:r w:rsidRPr="00EC3BAE">
        <w:rPr>
          <w:rFonts w:ascii="Arial Narrow" w:hAnsi="Arial Narrow" w:cs="Arial Narrow"/>
          <w:lang w:val="en-GB"/>
        </w:rPr>
        <w:t>Hercberg</w:t>
      </w:r>
      <w:proofErr w:type="spellEnd"/>
      <w:r w:rsidRPr="00EC3BAE">
        <w:rPr>
          <w:rFonts w:ascii="Arial Narrow" w:hAnsi="Arial Narrow" w:cs="Arial Narrow"/>
          <w:lang w:val="en-GB"/>
        </w:rPr>
        <w:t xml:space="preserve"> S, </w:t>
      </w:r>
      <w:proofErr w:type="spellStart"/>
      <w:r w:rsidRPr="00EC3BAE">
        <w:rPr>
          <w:rFonts w:ascii="Arial Narrow" w:hAnsi="Arial Narrow" w:cs="Arial Narrow"/>
          <w:lang w:val="en-GB"/>
        </w:rPr>
        <w:t>Castetbon</w:t>
      </w:r>
      <w:proofErr w:type="spellEnd"/>
      <w:r w:rsidRPr="00EC3BAE">
        <w:rPr>
          <w:rFonts w:ascii="Arial Narrow" w:hAnsi="Arial Narrow" w:cs="Arial Narrow"/>
          <w:lang w:val="en-GB"/>
        </w:rPr>
        <w:t xml:space="preserve"> K. Prevalence of the metabolic syndrome in France: the French Nutrition and Health Survey (ENNS) 2006/2007. </w:t>
      </w:r>
      <w:proofErr w:type="spellStart"/>
      <w:r w:rsidRPr="00EC3BAE">
        <w:rPr>
          <w:rFonts w:ascii="Arial Narrow" w:hAnsi="Arial Narrow" w:cs="Arial Narrow"/>
          <w:i/>
          <w:lang w:val="en-GB"/>
        </w:rPr>
        <w:t>Int</w:t>
      </w:r>
      <w:proofErr w:type="spellEnd"/>
      <w:r w:rsidRPr="00EC3BAE">
        <w:rPr>
          <w:rFonts w:ascii="Arial Narrow" w:hAnsi="Arial Narrow" w:cs="Arial Narrow"/>
          <w:i/>
          <w:lang w:val="en-GB"/>
        </w:rPr>
        <w:t xml:space="preserve"> J Public Health</w:t>
      </w:r>
      <w:r w:rsidRPr="00EC3BAE">
        <w:rPr>
          <w:rFonts w:ascii="Arial Narrow" w:hAnsi="Arial Narrow" w:cs="Arial Narrow"/>
          <w:lang w:val="en-GB"/>
        </w:rPr>
        <w:t xml:space="preserve"> 2013 [</w:t>
      </w:r>
      <w:proofErr w:type="spellStart"/>
      <w:r w:rsidRPr="00EC3BAE">
        <w:rPr>
          <w:rFonts w:ascii="Arial Narrow" w:hAnsi="Arial Narrow" w:cs="Arial Narrow"/>
          <w:lang w:val="en-GB"/>
        </w:rPr>
        <w:t>Epub</w:t>
      </w:r>
      <w:proofErr w:type="spellEnd"/>
      <w:r w:rsidRPr="00EC3BAE">
        <w:rPr>
          <w:rFonts w:ascii="Arial Narrow" w:hAnsi="Arial Narrow" w:cs="Arial Narrow"/>
          <w:lang w:val="en-GB"/>
        </w:rPr>
        <w:t xml:space="preserve"> 2013/09/03].</w:t>
      </w:r>
    </w:p>
    <w:p w:rsidR="009359A0" w:rsidRPr="00EC3BAE" w:rsidRDefault="009359A0" w:rsidP="009359A0">
      <w:pPr>
        <w:rPr>
          <w:rFonts w:ascii="Arial Narrow" w:hAnsi="Arial Narrow" w:cs="Arial Narrow"/>
          <w:lang w:val="en-GB"/>
        </w:rPr>
      </w:pPr>
      <w:proofErr w:type="spellStart"/>
      <w:r w:rsidRPr="00EC3BAE">
        <w:rPr>
          <w:rFonts w:ascii="Arial Narrow" w:hAnsi="Arial Narrow" w:cs="Arial Narrow"/>
          <w:lang w:val="en-GB"/>
        </w:rPr>
        <w:t>Castetbon</w:t>
      </w:r>
      <w:proofErr w:type="spellEnd"/>
      <w:r w:rsidRPr="00EC3BAE">
        <w:rPr>
          <w:rFonts w:ascii="Arial Narrow" w:hAnsi="Arial Narrow" w:cs="Arial Narrow"/>
          <w:lang w:val="en-GB"/>
        </w:rPr>
        <w:t xml:space="preserve"> K, </w:t>
      </w:r>
      <w:proofErr w:type="spellStart"/>
      <w:r w:rsidRPr="00EC3BAE">
        <w:rPr>
          <w:rFonts w:ascii="Arial Narrow" w:hAnsi="Arial Narrow" w:cs="Arial Narrow"/>
          <w:lang w:val="en-GB"/>
        </w:rPr>
        <w:t>Bonaldi</w:t>
      </w:r>
      <w:proofErr w:type="spellEnd"/>
      <w:r w:rsidRPr="00EC3BAE">
        <w:rPr>
          <w:rFonts w:ascii="Arial Narrow" w:hAnsi="Arial Narrow" w:cs="Arial Narrow"/>
          <w:lang w:val="en-GB"/>
        </w:rPr>
        <w:t xml:space="preserve"> C, </w:t>
      </w:r>
      <w:proofErr w:type="spellStart"/>
      <w:r w:rsidRPr="00EC3BAE">
        <w:rPr>
          <w:rFonts w:ascii="Arial Narrow" w:hAnsi="Arial Narrow" w:cs="Arial Narrow"/>
          <w:lang w:val="en-GB"/>
        </w:rPr>
        <w:t>Deschamps</w:t>
      </w:r>
      <w:proofErr w:type="spellEnd"/>
      <w:r w:rsidRPr="00EC3BAE">
        <w:rPr>
          <w:rFonts w:ascii="Arial Narrow" w:hAnsi="Arial Narrow" w:cs="Arial Narrow"/>
          <w:lang w:val="en-GB"/>
        </w:rPr>
        <w:t xml:space="preserve"> V, </w:t>
      </w:r>
      <w:proofErr w:type="spellStart"/>
      <w:r w:rsidRPr="00EC3BAE">
        <w:rPr>
          <w:rFonts w:ascii="Arial Narrow" w:hAnsi="Arial Narrow" w:cs="Arial Narrow"/>
          <w:lang w:val="en-GB"/>
        </w:rPr>
        <w:t>Vernay</w:t>
      </w:r>
      <w:proofErr w:type="spellEnd"/>
      <w:r w:rsidRPr="00EC3BAE">
        <w:rPr>
          <w:rFonts w:ascii="Arial Narrow" w:hAnsi="Arial Narrow" w:cs="Arial Narrow"/>
          <w:lang w:val="en-GB"/>
        </w:rPr>
        <w:t xml:space="preserve"> M, </w:t>
      </w:r>
      <w:proofErr w:type="spellStart"/>
      <w:r w:rsidRPr="00EC3BAE">
        <w:rPr>
          <w:rFonts w:ascii="Arial Narrow" w:hAnsi="Arial Narrow" w:cs="Arial Narrow"/>
          <w:lang w:val="en-GB"/>
        </w:rPr>
        <w:t>Malon</w:t>
      </w:r>
      <w:proofErr w:type="spellEnd"/>
      <w:r w:rsidRPr="00EC3BAE">
        <w:rPr>
          <w:rFonts w:ascii="Arial Narrow" w:hAnsi="Arial Narrow" w:cs="Arial Narrow"/>
          <w:lang w:val="en-GB"/>
        </w:rPr>
        <w:t xml:space="preserve"> A, </w:t>
      </w:r>
      <w:proofErr w:type="spellStart"/>
      <w:r w:rsidRPr="00EC3BAE">
        <w:rPr>
          <w:rFonts w:ascii="Arial Narrow" w:hAnsi="Arial Narrow" w:cs="Arial Narrow"/>
          <w:lang w:val="en-GB"/>
        </w:rPr>
        <w:t>Salanave</w:t>
      </w:r>
      <w:proofErr w:type="spellEnd"/>
      <w:r w:rsidRPr="00EC3BAE">
        <w:rPr>
          <w:rFonts w:ascii="Arial Narrow" w:hAnsi="Arial Narrow" w:cs="Arial Narrow"/>
          <w:lang w:val="en-GB"/>
        </w:rPr>
        <w:t xml:space="preserve"> B, </w:t>
      </w:r>
      <w:proofErr w:type="spellStart"/>
      <w:r w:rsidRPr="00EC3BAE">
        <w:rPr>
          <w:rFonts w:ascii="Arial Narrow" w:hAnsi="Arial Narrow" w:cs="Arial Narrow"/>
          <w:lang w:val="en-GB"/>
        </w:rPr>
        <w:t>Druet</w:t>
      </w:r>
      <w:proofErr w:type="spellEnd"/>
      <w:r w:rsidRPr="00EC3BAE">
        <w:rPr>
          <w:rFonts w:ascii="Arial Narrow" w:hAnsi="Arial Narrow" w:cs="Arial Narrow"/>
          <w:lang w:val="en-GB"/>
        </w:rPr>
        <w:t xml:space="preserve"> C. Diet in 45-74-year-old individuals with previously diagnosed diabetes: comparisons with non-diabetic counterparts in a nationally-representative French survey (ENNS, 2006-2007). </w:t>
      </w:r>
      <w:proofErr w:type="gramStart"/>
      <w:r w:rsidRPr="00EC3BAE">
        <w:rPr>
          <w:rFonts w:ascii="Arial Narrow" w:hAnsi="Arial Narrow" w:cs="Arial Narrow"/>
          <w:i/>
          <w:lang w:val="en-GB"/>
        </w:rPr>
        <w:t xml:space="preserve">J </w:t>
      </w:r>
      <w:proofErr w:type="spellStart"/>
      <w:r w:rsidRPr="00EC3BAE">
        <w:rPr>
          <w:rFonts w:ascii="Arial Narrow" w:hAnsi="Arial Narrow" w:cs="Arial Narrow"/>
          <w:i/>
          <w:lang w:val="en-GB"/>
        </w:rPr>
        <w:t>Acad</w:t>
      </w:r>
      <w:proofErr w:type="spellEnd"/>
      <w:r w:rsidRPr="00EC3BAE">
        <w:rPr>
          <w:rFonts w:ascii="Arial Narrow" w:hAnsi="Arial Narrow" w:cs="Arial Narrow"/>
          <w:i/>
          <w:lang w:val="en-GB"/>
        </w:rPr>
        <w:t xml:space="preserve"> </w:t>
      </w:r>
      <w:proofErr w:type="spellStart"/>
      <w:r w:rsidRPr="00EC3BAE">
        <w:rPr>
          <w:rFonts w:ascii="Arial Narrow" w:hAnsi="Arial Narrow" w:cs="Arial Narrow"/>
          <w:i/>
          <w:lang w:val="en-GB"/>
        </w:rPr>
        <w:t>Nutr</w:t>
      </w:r>
      <w:proofErr w:type="spellEnd"/>
      <w:r w:rsidRPr="00EC3BAE">
        <w:rPr>
          <w:rFonts w:ascii="Arial Narrow" w:hAnsi="Arial Narrow" w:cs="Arial Narrow"/>
          <w:i/>
          <w:lang w:val="en-GB"/>
        </w:rPr>
        <w:t xml:space="preserve"> Diet 2013 </w:t>
      </w:r>
      <w:r w:rsidRPr="00EC3BAE">
        <w:rPr>
          <w:rFonts w:ascii="Arial Narrow" w:hAnsi="Arial Narrow" w:cs="Arial Narrow"/>
          <w:lang w:val="en-GB"/>
        </w:rPr>
        <w:t>[</w:t>
      </w:r>
      <w:proofErr w:type="spellStart"/>
      <w:r w:rsidRPr="00EC3BAE">
        <w:rPr>
          <w:rFonts w:ascii="Arial Narrow" w:hAnsi="Arial Narrow" w:cs="Arial Narrow"/>
          <w:lang w:val="en-GB"/>
        </w:rPr>
        <w:t>Epub</w:t>
      </w:r>
      <w:proofErr w:type="spellEnd"/>
      <w:r w:rsidRPr="00EC3BAE">
        <w:rPr>
          <w:rFonts w:ascii="Arial Narrow" w:hAnsi="Arial Narrow" w:cs="Arial Narrow"/>
          <w:lang w:val="en-GB"/>
        </w:rPr>
        <w:t xml:space="preserve"> 2013/10/30].</w:t>
      </w:r>
      <w:proofErr w:type="gramEnd"/>
    </w:p>
    <w:p w:rsidR="009359A0" w:rsidRPr="00EC3BAE" w:rsidRDefault="009359A0" w:rsidP="009359A0">
      <w:pPr>
        <w:rPr>
          <w:rFonts w:ascii="Arial Narrow" w:hAnsi="Arial Narrow" w:cs="Arial Narrow"/>
          <w:lang w:val="en-GB"/>
        </w:rPr>
      </w:pPr>
      <w:proofErr w:type="spellStart"/>
      <w:r w:rsidRPr="00EC3BAE">
        <w:rPr>
          <w:rFonts w:ascii="Arial Narrow" w:hAnsi="Arial Narrow" w:cs="Arial Narrow"/>
          <w:lang w:val="en-GB"/>
        </w:rPr>
        <w:t>Salanave</w:t>
      </w:r>
      <w:proofErr w:type="spellEnd"/>
      <w:r w:rsidRPr="00EC3BAE">
        <w:rPr>
          <w:rFonts w:ascii="Arial Narrow" w:hAnsi="Arial Narrow" w:cs="Arial Narrow"/>
          <w:lang w:val="en-GB"/>
        </w:rPr>
        <w:t xml:space="preserve"> B, </w:t>
      </w:r>
      <w:proofErr w:type="spellStart"/>
      <w:r w:rsidRPr="00EC3BAE">
        <w:rPr>
          <w:rFonts w:ascii="Arial Narrow" w:hAnsi="Arial Narrow" w:cs="Arial Narrow"/>
          <w:lang w:val="en-GB"/>
        </w:rPr>
        <w:t>Vernay</w:t>
      </w:r>
      <w:proofErr w:type="spellEnd"/>
      <w:r w:rsidRPr="00EC3BAE">
        <w:rPr>
          <w:rFonts w:ascii="Arial Narrow" w:hAnsi="Arial Narrow" w:cs="Arial Narrow"/>
          <w:lang w:val="en-GB"/>
        </w:rPr>
        <w:t xml:space="preserve"> M, </w:t>
      </w:r>
      <w:proofErr w:type="spellStart"/>
      <w:r w:rsidRPr="00EC3BAE">
        <w:rPr>
          <w:rFonts w:ascii="Arial Narrow" w:hAnsi="Arial Narrow" w:cs="Arial Narrow"/>
          <w:lang w:val="en-GB"/>
        </w:rPr>
        <w:t>Szego</w:t>
      </w:r>
      <w:proofErr w:type="spellEnd"/>
      <w:r w:rsidRPr="00EC3BAE">
        <w:rPr>
          <w:rFonts w:ascii="Arial Narrow" w:hAnsi="Arial Narrow" w:cs="Arial Narrow"/>
          <w:lang w:val="en-GB"/>
        </w:rPr>
        <w:t xml:space="preserve"> E, </w:t>
      </w:r>
      <w:proofErr w:type="spellStart"/>
      <w:r w:rsidRPr="00EC3BAE">
        <w:rPr>
          <w:rFonts w:ascii="Arial Narrow" w:hAnsi="Arial Narrow" w:cs="Arial Narrow"/>
          <w:lang w:val="en-GB"/>
        </w:rPr>
        <w:t>Malon</w:t>
      </w:r>
      <w:proofErr w:type="spellEnd"/>
      <w:r w:rsidRPr="00EC3BAE">
        <w:rPr>
          <w:rFonts w:ascii="Arial Narrow" w:hAnsi="Arial Narrow" w:cs="Arial Narrow"/>
          <w:lang w:val="en-GB"/>
        </w:rPr>
        <w:t xml:space="preserve"> A, </w:t>
      </w:r>
      <w:proofErr w:type="spellStart"/>
      <w:r w:rsidRPr="00EC3BAE">
        <w:rPr>
          <w:rFonts w:ascii="Arial Narrow" w:hAnsi="Arial Narrow" w:cs="Arial Narrow"/>
          <w:lang w:val="en-GB"/>
        </w:rPr>
        <w:t>Deschamps</w:t>
      </w:r>
      <w:proofErr w:type="spellEnd"/>
      <w:r w:rsidRPr="00EC3BAE">
        <w:rPr>
          <w:rFonts w:ascii="Arial Narrow" w:hAnsi="Arial Narrow" w:cs="Arial Narrow"/>
          <w:lang w:val="en-GB"/>
        </w:rPr>
        <w:t xml:space="preserve"> V, </w:t>
      </w:r>
      <w:proofErr w:type="spellStart"/>
      <w:r w:rsidRPr="00EC3BAE">
        <w:rPr>
          <w:rFonts w:ascii="Arial Narrow" w:hAnsi="Arial Narrow" w:cs="Arial Narrow"/>
          <w:lang w:val="en-GB"/>
        </w:rPr>
        <w:t>Hercberg</w:t>
      </w:r>
      <w:proofErr w:type="spellEnd"/>
      <w:r w:rsidRPr="00EC3BAE">
        <w:rPr>
          <w:rFonts w:ascii="Arial Narrow" w:hAnsi="Arial Narrow" w:cs="Arial Narrow"/>
          <w:lang w:val="en-GB"/>
        </w:rPr>
        <w:t xml:space="preserve"> S, </w:t>
      </w:r>
      <w:proofErr w:type="spellStart"/>
      <w:r w:rsidRPr="00EC3BAE">
        <w:rPr>
          <w:rFonts w:ascii="Arial Narrow" w:hAnsi="Arial Narrow" w:cs="Arial Narrow"/>
          <w:lang w:val="en-GB"/>
        </w:rPr>
        <w:t>Castetbon</w:t>
      </w:r>
      <w:proofErr w:type="spellEnd"/>
      <w:r w:rsidRPr="00EC3BAE">
        <w:rPr>
          <w:rFonts w:ascii="Arial Narrow" w:hAnsi="Arial Narrow" w:cs="Arial Narrow"/>
          <w:lang w:val="en-GB"/>
        </w:rPr>
        <w:t xml:space="preserve"> K. Physical activity patterns in the French 18-74-year-old population: ENNS 2006-2007. </w:t>
      </w:r>
      <w:r w:rsidRPr="00EC3BAE">
        <w:rPr>
          <w:rFonts w:ascii="Arial Narrow" w:hAnsi="Arial Narrow" w:cs="Arial Narrow"/>
          <w:i/>
          <w:lang w:val="en-GB"/>
        </w:rPr>
        <w:t xml:space="preserve">Public Health </w:t>
      </w:r>
      <w:proofErr w:type="spellStart"/>
      <w:r w:rsidRPr="00EC3BAE">
        <w:rPr>
          <w:rFonts w:ascii="Arial Narrow" w:hAnsi="Arial Narrow" w:cs="Arial Narrow"/>
          <w:i/>
          <w:lang w:val="en-GB"/>
        </w:rPr>
        <w:t>Nutr</w:t>
      </w:r>
      <w:proofErr w:type="spellEnd"/>
      <w:r w:rsidRPr="00EC3BAE">
        <w:rPr>
          <w:rFonts w:ascii="Arial Narrow" w:hAnsi="Arial Narrow" w:cs="Arial Narrow"/>
          <w:i/>
          <w:lang w:val="en-GB"/>
        </w:rPr>
        <w:t xml:space="preserve"> </w:t>
      </w:r>
      <w:r w:rsidRPr="00EC3BAE">
        <w:rPr>
          <w:rFonts w:ascii="Arial Narrow" w:hAnsi="Arial Narrow" w:cs="Arial Narrow"/>
          <w:lang w:val="en-GB"/>
        </w:rPr>
        <w:t>2012</w:t>
      </w:r>
      <w:proofErr w:type="gramStart"/>
      <w:r w:rsidRPr="00EC3BAE">
        <w:rPr>
          <w:rFonts w:ascii="Arial Narrow" w:hAnsi="Arial Narrow" w:cs="Arial Narrow"/>
          <w:lang w:val="en-GB"/>
        </w:rPr>
        <w:t>;15:2054</w:t>
      </w:r>
      <w:proofErr w:type="gramEnd"/>
      <w:r w:rsidRPr="00EC3BAE">
        <w:rPr>
          <w:rFonts w:ascii="Arial Narrow" w:hAnsi="Arial Narrow" w:cs="Arial Narrow"/>
          <w:lang w:val="en-GB"/>
        </w:rPr>
        <w:t>-9.</w:t>
      </w:r>
    </w:p>
    <w:p w:rsidR="009359A0" w:rsidRPr="00EC3BAE" w:rsidRDefault="009359A0" w:rsidP="009359A0">
      <w:pPr>
        <w:rPr>
          <w:rFonts w:ascii="Arial Narrow" w:hAnsi="Arial Narrow" w:cs="Arial Narrow"/>
          <w:lang w:val="en-GB"/>
        </w:rPr>
      </w:pPr>
      <w:proofErr w:type="spellStart"/>
      <w:r w:rsidRPr="00EC3BAE">
        <w:rPr>
          <w:rFonts w:ascii="Arial Narrow" w:hAnsi="Arial Narrow" w:cs="Arial Narrow"/>
          <w:lang w:val="en-GB"/>
        </w:rPr>
        <w:t>Falq</w:t>
      </w:r>
      <w:proofErr w:type="spellEnd"/>
      <w:r w:rsidRPr="00EC3BAE">
        <w:rPr>
          <w:rFonts w:ascii="Arial Narrow" w:hAnsi="Arial Narrow" w:cs="Arial Narrow"/>
          <w:lang w:val="en-GB"/>
        </w:rPr>
        <w:t xml:space="preserve"> G, </w:t>
      </w:r>
      <w:proofErr w:type="spellStart"/>
      <w:r w:rsidRPr="00EC3BAE">
        <w:rPr>
          <w:rFonts w:ascii="Arial Narrow" w:hAnsi="Arial Narrow" w:cs="Arial Narrow"/>
          <w:lang w:val="en-GB"/>
        </w:rPr>
        <w:t>Zeghnoun</w:t>
      </w:r>
      <w:proofErr w:type="spellEnd"/>
      <w:r w:rsidRPr="00EC3BAE">
        <w:rPr>
          <w:rFonts w:ascii="Arial Narrow" w:hAnsi="Arial Narrow" w:cs="Arial Narrow"/>
          <w:lang w:val="en-GB"/>
        </w:rPr>
        <w:t xml:space="preserve"> A, Pascal M, </w:t>
      </w:r>
      <w:proofErr w:type="spellStart"/>
      <w:r w:rsidRPr="00EC3BAE">
        <w:rPr>
          <w:rFonts w:ascii="Arial Narrow" w:hAnsi="Arial Narrow" w:cs="Arial Narrow"/>
          <w:lang w:val="en-GB"/>
        </w:rPr>
        <w:t>Vernay</w:t>
      </w:r>
      <w:proofErr w:type="spellEnd"/>
      <w:r w:rsidRPr="00EC3BAE">
        <w:rPr>
          <w:rFonts w:ascii="Arial Narrow" w:hAnsi="Arial Narrow" w:cs="Arial Narrow"/>
          <w:lang w:val="en-GB"/>
        </w:rPr>
        <w:t xml:space="preserve"> M, Le </w:t>
      </w:r>
      <w:proofErr w:type="spellStart"/>
      <w:r w:rsidRPr="00EC3BAE">
        <w:rPr>
          <w:rFonts w:ascii="Arial Narrow" w:hAnsi="Arial Narrow" w:cs="Arial Narrow"/>
          <w:lang w:val="en-GB"/>
        </w:rPr>
        <w:t>Strat</w:t>
      </w:r>
      <w:proofErr w:type="spellEnd"/>
      <w:r w:rsidRPr="00EC3BAE">
        <w:rPr>
          <w:rFonts w:ascii="Arial Narrow" w:hAnsi="Arial Narrow" w:cs="Arial Narrow"/>
          <w:lang w:val="en-GB"/>
        </w:rPr>
        <w:t xml:space="preserve"> Y, </w:t>
      </w:r>
      <w:proofErr w:type="spellStart"/>
      <w:r w:rsidRPr="00EC3BAE">
        <w:rPr>
          <w:rFonts w:ascii="Arial Narrow" w:hAnsi="Arial Narrow" w:cs="Arial Narrow"/>
          <w:lang w:val="en-GB"/>
        </w:rPr>
        <w:t>Garnier</w:t>
      </w:r>
      <w:proofErr w:type="spellEnd"/>
      <w:r w:rsidRPr="00EC3BAE">
        <w:rPr>
          <w:rFonts w:ascii="Arial Narrow" w:hAnsi="Arial Narrow" w:cs="Arial Narrow"/>
          <w:lang w:val="en-GB"/>
        </w:rPr>
        <w:t xml:space="preserve"> R, </w:t>
      </w:r>
      <w:proofErr w:type="spellStart"/>
      <w:r w:rsidRPr="00EC3BAE">
        <w:rPr>
          <w:rFonts w:ascii="Arial Narrow" w:hAnsi="Arial Narrow" w:cs="Arial Narrow"/>
          <w:lang w:val="en-GB"/>
        </w:rPr>
        <w:t>Olichon</w:t>
      </w:r>
      <w:proofErr w:type="spellEnd"/>
      <w:r w:rsidRPr="00EC3BAE">
        <w:rPr>
          <w:rFonts w:ascii="Arial Narrow" w:hAnsi="Arial Narrow" w:cs="Arial Narrow"/>
          <w:lang w:val="en-GB"/>
        </w:rPr>
        <w:t xml:space="preserve"> D, </w:t>
      </w:r>
      <w:proofErr w:type="spellStart"/>
      <w:r w:rsidRPr="00EC3BAE">
        <w:rPr>
          <w:rFonts w:ascii="Arial Narrow" w:hAnsi="Arial Narrow" w:cs="Arial Narrow"/>
          <w:lang w:val="en-GB"/>
        </w:rPr>
        <w:t>Bretin</w:t>
      </w:r>
      <w:proofErr w:type="spellEnd"/>
      <w:r w:rsidRPr="00EC3BAE">
        <w:rPr>
          <w:rFonts w:ascii="Arial Narrow" w:hAnsi="Arial Narrow" w:cs="Arial Narrow"/>
          <w:lang w:val="en-GB"/>
        </w:rPr>
        <w:t xml:space="preserve"> P, </w:t>
      </w:r>
      <w:proofErr w:type="spellStart"/>
      <w:r w:rsidRPr="00EC3BAE">
        <w:rPr>
          <w:rFonts w:ascii="Arial Narrow" w:hAnsi="Arial Narrow" w:cs="Arial Narrow"/>
          <w:lang w:val="en-GB"/>
        </w:rPr>
        <w:t>Castetbon</w:t>
      </w:r>
      <w:proofErr w:type="spellEnd"/>
      <w:r w:rsidRPr="00EC3BAE">
        <w:rPr>
          <w:rFonts w:ascii="Arial Narrow" w:hAnsi="Arial Narrow" w:cs="Arial Narrow"/>
          <w:lang w:val="en-GB"/>
        </w:rPr>
        <w:t xml:space="preserve"> K, </w:t>
      </w:r>
      <w:proofErr w:type="spellStart"/>
      <w:r w:rsidRPr="00EC3BAE">
        <w:rPr>
          <w:rFonts w:ascii="Arial Narrow" w:hAnsi="Arial Narrow" w:cs="Arial Narrow"/>
          <w:lang w:val="en-GB"/>
        </w:rPr>
        <w:t>Frery</w:t>
      </w:r>
      <w:proofErr w:type="spellEnd"/>
      <w:r w:rsidRPr="00EC3BAE">
        <w:rPr>
          <w:rFonts w:ascii="Arial Narrow" w:hAnsi="Arial Narrow" w:cs="Arial Narrow"/>
          <w:lang w:val="en-GB"/>
        </w:rPr>
        <w:t xml:space="preserve"> N. Blood lead levels in the adult population living in France. The French Nutrition &amp; Health Survey (ENNS 2006-2007). </w:t>
      </w:r>
      <w:r w:rsidRPr="00EC3BAE">
        <w:rPr>
          <w:rFonts w:ascii="Arial Narrow" w:hAnsi="Arial Narrow" w:cs="Arial Narrow"/>
          <w:i/>
          <w:lang w:val="en-GB"/>
        </w:rPr>
        <w:t xml:space="preserve">Environ </w:t>
      </w:r>
      <w:proofErr w:type="spellStart"/>
      <w:r w:rsidRPr="00EC3BAE">
        <w:rPr>
          <w:rFonts w:ascii="Arial Narrow" w:hAnsi="Arial Narrow" w:cs="Arial Narrow"/>
          <w:i/>
          <w:lang w:val="en-GB"/>
        </w:rPr>
        <w:t>Int</w:t>
      </w:r>
      <w:proofErr w:type="spellEnd"/>
      <w:r w:rsidRPr="00EC3BAE">
        <w:rPr>
          <w:rFonts w:ascii="Arial Narrow" w:hAnsi="Arial Narrow" w:cs="Arial Narrow"/>
          <w:lang w:val="en-GB"/>
        </w:rPr>
        <w:t xml:space="preserve"> 2011</w:t>
      </w:r>
      <w:proofErr w:type="gramStart"/>
      <w:r w:rsidRPr="00EC3BAE">
        <w:rPr>
          <w:rFonts w:ascii="Arial Narrow" w:hAnsi="Arial Narrow" w:cs="Arial Narrow"/>
          <w:lang w:val="en-GB"/>
        </w:rPr>
        <w:t>;37:565</w:t>
      </w:r>
      <w:proofErr w:type="gramEnd"/>
      <w:r w:rsidRPr="00EC3BAE">
        <w:rPr>
          <w:rFonts w:ascii="Arial Narrow" w:hAnsi="Arial Narrow" w:cs="Arial Narrow"/>
          <w:lang w:val="en-GB"/>
        </w:rPr>
        <w:t>-71.</w:t>
      </w:r>
    </w:p>
    <w:p w:rsidR="009359A0" w:rsidRPr="00EC3BAE" w:rsidRDefault="009359A0" w:rsidP="009359A0">
      <w:pPr>
        <w:rPr>
          <w:rFonts w:ascii="Arial Narrow" w:hAnsi="Arial Narrow" w:cs="Arial Narrow"/>
          <w:lang w:val="en-GB"/>
        </w:rPr>
      </w:pPr>
      <w:proofErr w:type="spellStart"/>
      <w:r w:rsidRPr="00EC3BAE">
        <w:rPr>
          <w:rFonts w:ascii="Arial Narrow" w:hAnsi="Arial Narrow" w:cs="Arial Narrow"/>
          <w:lang w:val="en-GB"/>
        </w:rPr>
        <w:t>Godet-Mardirossiana</w:t>
      </w:r>
      <w:proofErr w:type="spellEnd"/>
      <w:r w:rsidRPr="00EC3BAE">
        <w:rPr>
          <w:rFonts w:ascii="Arial Narrow" w:hAnsi="Arial Narrow" w:cs="Arial Narrow"/>
          <w:lang w:val="en-GB"/>
        </w:rPr>
        <w:t xml:space="preserve"> H, </w:t>
      </w:r>
      <w:proofErr w:type="spellStart"/>
      <w:r w:rsidRPr="00EC3BAE">
        <w:rPr>
          <w:rFonts w:ascii="Arial Narrow" w:hAnsi="Arial Narrow" w:cs="Arial Narrow"/>
          <w:lang w:val="en-GB"/>
        </w:rPr>
        <w:t>Girerd</w:t>
      </w:r>
      <w:proofErr w:type="spellEnd"/>
      <w:r w:rsidRPr="00EC3BAE">
        <w:rPr>
          <w:rFonts w:ascii="Arial Narrow" w:hAnsi="Arial Narrow" w:cs="Arial Narrow"/>
          <w:lang w:val="en-GB"/>
        </w:rPr>
        <w:t xml:space="preserve"> X, </w:t>
      </w:r>
      <w:proofErr w:type="spellStart"/>
      <w:r w:rsidRPr="00EC3BAE">
        <w:rPr>
          <w:rFonts w:ascii="Arial Narrow" w:hAnsi="Arial Narrow" w:cs="Arial Narrow"/>
          <w:lang w:val="en-GB"/>
        </w:rPr>
        <w:t>Vernay</w:t>
      </w:r>
      <w:proofErr w:type="spellEnd"/>
      <w:r w:rsidRPr="00EC3BAE">
        <w:rPr>
          <w:rFonts w:ascii="Arial Narrow" w:hAnsi="Arial Narrow" w:cs="Arial Narrow"/>
          <w:lang w:val="en-GB"/>
        </w:rPr>
        <w:t xml:space="preserve"> M, </w:t>
      </w:r>
      <w:proofErr w:type="spellStart"/>
      <w:r w:rsidRPr="00EC3BAE">
        <w:rPr>
          <w:rFonts w:ascii="Arial Narrow" w:hAnsi="Arial Narrow" w:cs="Arial Narrow"/>
          <w:lang w:val="en-GB"/>
        </w:rPr>
        <w:t>Chamontin</w:t>
      </w:r>
      <w:proofErr w:type="spellEnd"/>
      <w:r w:rsidRPr="00EC3BAE">
        <w:rPr>
          <w:rFonts w:ascii="Arial Narrow" w:hAnsi="Arial Narrow" w:cs="Arial Narrow"/>
          <w:lang w:val="en-GB"/>
        </w:rPr>
        <w:t xml:space="preserve"> B, </w:t>
      </w:r>
      <w:proofErr w:type="spellStart"/>
      <w:r w:rsidRPr="00EC3BAE">
        <w:rPr>
          <w:rFonts w:ascii="Arial Narrow" w:hAnsi="Arial Narrow" w:cs="Arial Narrow"/>
          <w:lang w:val="en-GB"/>
        </w:rPr>
        <w:t>Castetbon</w:t>
      </w:r>
      <w:proofErr w:type="spellEnd"/>
      <w:r w:rsidRPr="00EC3BAE">
        <w:rPr>
          <w:rFonts w:ascii="Arial Narrow" w:hAnsi="Arial Narrow" w:cs="Arial Narrow"/>
          <w:lang w:val="en-GB"/>
        </w:rPr>
        <w:t xml:space="preserve"> K, de </w:t>
      </w:r>
      <w:proofErr w:type="spellStart"/>
      <w:r w:rsidRPr="00EC3BAE">
        <w:rPr>
          <w:rFonts w:ascii="Arial Narrow" w:hAnsi="Arial Narrow" w:cs="Arial Narrow"/>
          <w:lang w:val="en-GB"/>
        </w:rPr>
        <w:t>Peretti</w:t>
      </w:r>
      <w:proofErr w:type="spellEnd"/>
      <w:r w:rsidRPr="00EC3BAE">
        <w:rPr>
          <w:rFonts w:ascii="Arial Narrow" w:hAnsi="Arial Narrow" w:cs="Arial Narrow"/>
          <w:lang w:val="en-GB"/>
        </w:rPr>
        <w:t xml:space="preserve"> C. Patterns of hypertension management in France (ENNS 2006-2007). </w:t>
      </w:r>
      <w:proofErr w:type="spellStart"/>
      <w:r w:rsidRPr="00EC3BAE">
        <w:rPr>
          <w:rFonts w:ascii="Arial Narrow" w:hAnsi="Arial Narrow" w:cs="Arial Narrow"/>
          <w:i/>
          <w:lang w:val="en-GB"/>
        </w:rPr>
        <w:t>Eur</w:t>
      </w:r>
      <w:proofErr w:type="spellEnd"/>
      <w:r w:rsidRPr="00EC3BAE">
        <w:rPr>
          <w:rFonts w:ascii="Arial Narrow" w:hAnsi="Arial Narrow" w:cs="Arial Narrow"/>
          <w:i/>
          <w:lang w:val="en-GB"/>
        </w:rPr>
        <w:t xml:space="preserve"> J Cardio </w:t>
      </w:r>
      <w:proofErr w:type="spellStart"/>
      <w:r w:rsidRPr="00EC3BAE">
        <w:rPr>
          <w:rFonts w:ascii="Arial Narrow" w:hAnsi="Arial Narrow" w:cs="Arial Narrow"/>
          <w:i/>
          <w:lang w:val="en-GB"/>
        </w:rPr>
        <w:t>Prev</w:t>
      </w:r>
      <w:proofErr w:type="spellEnd"/>
      <w:r w:rsidRPr="00EC3BAE">
        <w:rPr>
          <w:rFonts w:ascii="Arial Narrow" w:hAnsi="Arial Narrow" w:cs="Arial Narrow"/>
          <w:i/>
          <w:lang w:val="en-GB"/>
        </w:rPr>
        <w:t xml:space="preserve"> Rehab</w:t>
      </w:r>
      <w:r w:rsidRPr="00EC3BAE">
        <w:rPr>
          <w:rFonts w:ascii="Arial Narrow" w:hAnsi="Arial Narrow" w:cs="Arial Narrow"/>
          <w:lang w:val="en-GB"/>
        </w:rPr>
        <w:t xml:space="preserve"> 2012; 19:213-20.</w:t>
      </w:r>
    </w:p>
    <w:p w:rsidR="009359A0" w:rsidRPr="00EC3BAE" w:rsidRDefault="009359A0" w:rsidP="009359A0">
      <w:pPr>
        <w:rPr>
          <w:rFonts w:ascii="Arial Narrow" w:hAnsi="Arial Narrow" w:cs="Arial Narrow"/>
          <w:lang w:val="en-GB"/>
        </w:rPr>
      </w:pPr>
      <w:r w:rsidRPr="00EC3BAE">
        <w:rPr>
          <w:rFonts w:ascii="Arial Narrow" w:hAnsi="Arial Narrow" w:cs="Arial Narrow"/>
          <w:lang w:val="en-GB"/>
        </w:rPr>
        <w:t xml:space="preserve">Julia C, </w:t>
      </w:r>
      <w:proofErr w:type="spellStart"/>
      <w:r w:rsidRPr="00EC3BAE">
        <w:rPr>
          <w:rFonts w:ascii="Arial Narrow" w:hAnsi="Arial Narrow" w:cs="Arial Narrow"/>
          <w:lang w:val="en-GB"/>
        </w:rPr>
        <w:t>Vernay</w:t>
      </w:r>
      <w:proofErr w:type="spellEnd"/>
      <w:r w:rsidRPr="00EC3BAE">
        <w:rPr>
          <w:rFonts w:ascii="Arial Narrow" w:hAnsi="Arial Narrow" w:cs="Arial Narrow"/>
          <w:lang w:val="en-GB"/>
        </w:rPr>
        <w:t xml:space="preserve"> M, </w:t>
      </w:r>
      <w:proofErr w:type="spellStart"/>
      <w:r w:rsidRPr="00EC3BAE">
        <w:rPr>
          <w:rFonts w:ascii="Arial Narrow" w:hAnsi="Arial Narrow" w:cs="Arial Narrow"/>
          <w:lang w:val="en-GB"/>
        </w:rPr>
        <w:t>Salanave</w:t>
      </w:r>
      <w:proofErr w:type="spellEnd"/>
      <w:r w:rsidRPr="00EC3BAE">
        <w:rPr>
          <w:rFonts w:ascii="Arial Narrow" w:hAnsi="Arial Narrow" w:cs="Arial Narrow"/>
          <w:lang w:val="en-GB"/>
        </w:rPr>
        <w:t xml:space="preserve"> B, </w:t>
      </w:r>
      <w:proofErr w:type="spellStart"/>
      <w:r w:rsidRPr="00EC3BAE">
        <w:rPr>
          <w:rFonts w:ascii="Arial Narrow" w:hAnsi="Arial Narrow" w:cs="Arial Narrow"/>
          <w:lang w:val="en-GB"/>
        </w:rPr>
        <w:t>Deschamps</w:t>
      </w:r>
      <w:proofErr w:type="spellEnd"/>
      <w:r w:rsidRPr="00EC3BAE">
        <w:rPr>
          <w:rFonts w:ascii="Arial Narrow" w:hAnsi="Arial Narrow" w:cs="Arial Narrow"/>
          <w:lang w:val="en-GB"/>
        </w:rPr>
        <w:t xml:space="preserve"> V, </w:t>
      </w:r>
      <w:proofErr w:type="spellStart"/>
      <w:r w:rsidRPr="00EC3BAE">
        <w:rPr>
          <w:rFonts w:ascii="Arial Narrow" w:hAnsi="Arial Narrow" w:cs="Arial Narrow"/>
          <w:lang w:val="en-GB"/>
        </w:rPr>
        <w:t>Malon</w:t>
      </w:r>
      <w:proofErr w:type="spellEnd"/>
      <w:r w:rsidRPr="00EC3BAE">
        <w:rPr>
          <w:rFonts w:ascii="Arial Narrow" w:hAnsi="Arial Narrow" w:cs="Arial Narrow"/>
          <w:lang w:val="en-GB"/>
        </w:rPr>
        <w:t xml:space="preserve"> A, </w:t>
      </w:r>
      <w:proofErr w:type="spellStart"/>
      <w:r w:rsidRPr="00EC3BAE">
        <w:rPr>
          <w:rFonts w:ascii="Arial Narrow" w:hAnsi="Arial Narrow" w:cs="Arial Narrow"/>
          <w:lang w:val="en-GB"/>
        </w:rPr>
        <w:t>Szego</w:t>
      </w:r>
      <w:proofErr w:type="spellEnd"/>
      <w:r w:rsidRPr="00EC3BAE">
        <w:rPr>
          <w:rFonts w:ascii="Arial Narrow" w:hAnsi="Arial Narrow" w:cs="Arial Narrow"/>
          <w:lang w:val="en-GB"/>
        </w:rPr>
        <w:t xml:space="preserve"> E, </w:t>
      </w:r>
      <w:proofErr w:type="spellStart"/>
      <w:r w:rsidRPr="00EC3BAE">
        <w:rPr>
          <w:rFonts w:ascii="Arial Narrow" w:hAnsi="Arial Narrow" w:cs="Arial Narrow"/>
          <w:lang w:val="en-GB"/>
        </w:rPr>
        <w:t>Hercberg</w:t>
      </w:r>
      <w:proofErr w:type="spellEnd"/>
      <w:r w:rsidRPr="00EC3BAE">
        <w:rPr>
          <w:rFonts w:ascii="Arial Narrow" w:hAnsi="Arial Narrow" w:cs="Arial Narrow"/>
          <w:lang w:val="en-GB"/>
        </w:rPr>
        <w:t xml:space="preserve"> S, </w:t>
      </w:r>
      <w:proofErr w:type="spellStart"/>
      <w:r w:rsidRPr="00EC3BAE">
        <w:rPr>
          <w:rFonts w:ascii="Arial Narrow" w:hAnsi="Arial Narrow" w:cs="Arial Narrow"/>
          <w:lang w:val="en-GB"/>
        </w:rPr>
        <w:t>Castetbon</w:t>
      </w:r>
      <w:proofErr w:type="spellEnd"/>
      <w:r w:rsidRPr="00EC3BAE">
        <w:rPr>
          <w:rFonts w:ascii="Arial Narrow" w:hAnsi="Arial Narrow" w:cs="Arial Narrow"/>
          <w:lang w:val="en-GB"/>
        </w:rPr>
        <w:t xml:space="preserve"> K. Nutrition patterns and metabolic syndrome: a need for action in young adults (French Nutrition and Health Survey – ENNS, 2006-2007). </w:t>
      </w:r>
      <w:proofErr w:type="spellStart"/>
      <w:r w:rsidRPr="00EC3BAE">
        <w:rPr>
          <w:rFonts w:ascii="Arial Narrow" w:hAnsi="Arial Narrow" w:cs="Arial Narrow"/>
          <w:i/>
          <w:iCs/>
          <w:lang w:val="en-GB"/>
        </w:rPr>
        <w:t>Prev</w:t>
      </w:r>
      <w:proofErr w:type="spellEnd"/>
      <w:r w:rsidRPr="00EC3BAE">
        <w:rPr>
          <w:rFonts w:ascii="Arial Narrow" w:hAnsi="Arial Narrow" w:cs="Arial Narrow"/>
          <w:i/>
          <w:iCs/>
          <w:lang w:val="en-GB"/>
        </w:rPr>
        <w:t xml:space="preserve"> Med</w:t>
      </w:r>
      <w:r w:rsidRPr="00EC3BAE">
        <w:rPr>
          <w:rFonts w:ascii="Arial Narrow" w:hAnsi="Arial Narrow" w:cs="Arial Narrow"/>
          <w:lang w:val="en-GB"/>
        </w:rPr>
        <w:t xml:space="preserve"> 2010</w:t>
      </w:r>
      <w:proofErr w:type="gramStart"/>
      <w:r w:rsidRPr="00EC3BAE">
        <w:rPr>
          <w:rFonts w:ascii="Arial Narrow" w:hAnsi="Arial Narrow" w:cs="Arial Narrow"/>
          <w:lang w:val="en-GB"/>
        </w:rPr>
        <w:t>;51:488</w:t>
      </w:r>
      <w:proofErr w:type="gramEnd"/>
      <w:r w:rsidRPr="00EC3BAE">
        <w:rPr>
          <w:rFonts w:ascii="Arial Narrow" w:hAnsi="Arial Narrow" w:cs="Arial Narrow"/>
          <w:lang w:val="en-GB"/>
        </w:rPr>
        <w:t>-93.</w:t>
      </w:r>
    </w:p>
    <w:p w:rsidR="009359A0" w:rsidRPr="009359A0" w:rsidRDefault="009359A0" w:rsidP="009359A0">
      <w:pPr>
        <w:rPr>
          <w:rFonts w:ascii="Arial Narrow" w:hAnsi="Arial Narrow" w:cs="Arial Narrow"/>
        </w:rPr>
      </w:pPr>
      <w:proofErr w:type="spellStart"/>
      <w:r w:rsidRPr="00EC3BAE">
        <w:rPr>
          <w:rFonts w:ascii="Arial Narrow" w:hAnsi="Arial Narrow" w:cs="Arial Narrow"/>
          <w:lang w:val="en-GB"/>
        </w:rPr>
        <w:t>Castetbon</w:t>
      </w:r>
      <w:proofErr w:type="spellEnd"/>
      <w:r w:rsidRPr="00EC3BAE">
        <w:rPr>
          <w:rFonts w:ascii="Arial Narrow" w:hAnsi="Arial Narrow" w:cs="Arial Narrow"/>
          <w:lang w:val="en-GB"/>
        </w:rPr>
        <w:t xml:space="preserve"> K, </w:t>
      </w:r>
      <w:proofErr w:type="spellStart"/>
      <w:r w:rsidRPr="00EC3BAE">
        <w:rPr>
          <w:rFonts w:ascii="Arial Narrow" w:hAnsi="Arial Narrow" w:cs="Arial Narrow"/>
          <w:lang w:val="en-GB"/>
        </w:rPr>
        <w:t>Vernay</w:t>
      </w:r>
      <w:proofErr w:type="spellEnd"/>
      <w:r w:rsidRPr="00EC3BAE">
        <w:rPr>
          <w:rFonts w:ascii="Arial Narrow" w:hAnsi="Arial Narrow" w:cs="Arial Narrow"/>
          <w:lang w:val="en-GB"/>
        </w:rPr>
        <w:t xml:space="preserve"> M, </w:t>
      </w:r>
      <w:proofErr w:type="spellStart"/>
      <w:r w:rsidRPr="00EC3BAE">
        <w:rPr>
          <w:rFonts w:ascii="Arial Narrow" w:hAnsi="Arial Narrow" w:cs="Arial Narrow"/>
          <w:lang w:val="en-GB"/>
        </w:rPr>
        <w:t>Malon</w:t>
      </w:r>
      <w:proofErr w:type="spellEnd"/>
      <w:r w:rsidRPr="00EC3BAE">
        <w:rPr>
          <w:rFonts w:ascii="Arial Narrow" w:hAnsi="Arial Narrow" w:cs="Arial Narrow"/>
          <w:lang w:val="en-GB"/>
        </w:rPr>
        <w:t xml:space="preserve"> A, </w:t>
      </w:r>
      <w:proofErr w:type="spellStart"/>
      <w:r w:rsidRPr="00EC3BAE">
        <w:rPr>
          <w:rFonts w:ascii="Arial Narrow" w:hAnsi="Arial Narrow" w:cs="Arial Narrow"/>
          <w:lang w:val="en-GB"/>
        </w:rPr>
        <w:t>Salanave</w:t>
      </w:r>
      <w:proofErr w:type="spellEnd"/>
      <w:r w:rsidRPr="00EC3BAE">
        <w:rPr>
          <w:rFonts w:ascii="Arial Narrow" w:hAnsi="Arial Narrow" w:cs="Arial Narrow"/>
          <w:lang w:val="en-GB"/>
        </w:rPr>
        <w:t xml:space="preserve"> B, </w:t>
      </w:r>
      <w:proofErr w:type="spellStart"/>
      <w:r w:rsidRPr="00EC3BAE">
        <w:rPr>
          <w:rFonts w:ascii="Arial Narrow" w:hAnsi="Arial Narrow" w:cs="Arial Narrow"/>
          <w:lang w:val="en-GB"/>
        </w:rPr>
        <w:t>Deschamps</w:t>
      </w:r>
      <w:proofErr w:type="spellEnd"/>
      <w:r w:rsidRPr="00EC3BAE">
        <w:rPr>
          <w:rFonts w:ascii="Arial Narrow" w:hAnsi="Arial Narrow" w:cs="Arial Narrow"/>
          <w:lang w:val="en-GB"/>
        </w:rPr>
        <w:t xml:space="preserve"> V, </w:t>
      </w:r>
      <w:proofErr w:type="spellStart"/>
      <w:r w:rsidRPr="00EC3BAE">
        <w:rPr>
          <w:rFonts w:ascii="Arial Narrow" w:hAnsi="Arial Narrow" w:cs="Arial Narrow"/>
          <w:lang w:val="en-GB"/>
        </w:rPr>
        <w:t>Roudier</w:t>
      </w:r>
      <w:proofErr w:type="spellEnd"/>
      <w:r w:rsidRPr="00EC3BAE">
        <w:rPr>
          <w:rFonts w:ascii="Arial Narrow" w:hAnsi="Arial Narrow" w:cs="Arial Narrow"/>
          <w:lang w:val="en-GB"/>
        </w:rPr>
        <w:t xml:space="preserve"> C, </w:t>
      </w:r>
      <w:proofErr w:type="spellStart"/>
      <w:r w:rsidRPr="00EC3BAE">
        <w:rPr>
          <w:rFonts w:ascii="Arial Narrow" w:hAnsi="Arial Narrow" w:cs="Arial Narrow"/>
          <w:lang w:val="en-GB"/>
        </w:rPr>
        <w:t>Oleko</w:t>
      </w:r>
      <w:proofErr w:type="spellEnd"/>
      <w:r w:rsidRPr="00EC3BAE">
        <w:rPr>
          <w:rFonts w:ascii="Arial Narrow" w:hAnsi="Arial Narrow" w:cs="Arial Narrow"/>
          <w:lang w:val="en-GB"/>
        </w:rPr>
        <w:t xml:space="preserve"> A, </w:t>
      </w:r>
      <w:proofErr w:type="spellStart"/>
      <w:r w:rsidRPr="00EC3BAE">
        <w:rPr>
          <w:rFonts w:ascii="Arial Narrow" w:hAnsi="Arial Narrow" w:cs="Arial Narrow"/>
          <w:lang w:val="en-GB"/>
        </w:rPr>
        <w:t>Szego</w:t>
      </w:r>
      <w:proofErr w:type="spellEnd"/>
      <w:r w:rsidRPr="00EC3BAE">
        <w:rPr>
          <w:rFonts w:ascii="Arial Narrow" w:hAnsi="Arial Narrow" w:cs="Arial Narrow"/>
          <w:lang w:val="en-GB"/>
        </w:rPr>
        <w:t xml:space="preserve"> E, </w:t>
      </w:r>
      <w:proofErr w:type="spellStart"/>
      <w:r w:rsidRPr="00EC3BAE">
        <w:rPr>
          <w:rFonts w:ascii="Arial Narrow" w:hAnsi="Arial Narrow" w:cs="Arial Narrow"/>
          <w:lang w:val="en-GB"/>
        </w:rPr>
        <w:t>Hercberg</w:t>
      </w:r>
      <w:proofErr w:type="spellEnd"/>
      <w:r w:rsidRPr="00EC3BAE">
        <w:rPr>
          <w:rFonts w:ascii="Arial Narrow" w:hAnsi="Arial Narrow" w:cs="Arial Narrow"/>
          <w:lang w:val="en-GB"/>
        </w:rPr>
        <w:t xml:space="preserve"> S. Dietary intake, physical activity and nutritional status in adults: the French nutrition and health survey (ENNS, 2006-2007). </w:t>
      </w:r>
      <w:proofErr w:type="spellStart"/>
      <w:r w:rsidRPr="009359A0">
        <w:rPr>
          <w:rFonts w:ascii="Arial Narrow" w:hAnsi="Arial Narrow" w:cs="Arial Narrow"/>
          <w:i/>
          <w:iCs/>
        </w:rPr>
        <w:t>Br</w:t>
      </w:r>
      <w:proofErr w:type="spellEnd"/>
      <w:r w:rsidRPr="009359A0">
        <w:rPr>
          <w:rFonts w:ascii="Arial Narrow" w:hAnsi="Arial Narrow" w:cs="Arial Narrow"/>
          <w:i/>
          <w:iCs/>
        </w:rPr>
        <w:t xml:space="preserve"> J </w:t>
      </w:r>
      <w:proofErr w:type="spellStart"/>
      <w:r w:rsidRPr="009359A0">
        <w:rPr>
          <w:rFonts w:ascii="Arial Narrow" w:hAnsi="Arial Narrow" w:cs="Arial Narrow"/>
          <w:i/>
          <w:iCs/>
        </w:rPr>
        <w:t>Nutr</w:t>
      </w:r>
      <w:proofErr w:type="spellEnd"/>
      <w:r w:rsidRPr="009359A0">
        <w:rPr>
          <w:rFonts w:ascii="Arial Narrow" w:hAnsi="Arial Narrow" w:cs="Arial Narrow"/>
        </w:rPr>
        <w:t xml:space="preserve"> 2009;102:733-43.</w:t>
      </w:r>
    </w:p>
    <w:p w:rsidR="009359A0" w:rsidRPr="00EC3BAE" w:rsidRDefault="009359A0" w:rsidP="009359A0">
      <w:pPr>
        <w:rPr>
          <w:rFonts w:ascii="Arial Narrow" w:hAnsi="Arial Narrow" w:cs="Arial Narrow"/>
        </w:rPr>
      </w:pPr>
      <w:r w:rsidRPr="00EC3BAE">
        <w:rPr>
          <w:rFonts w:ascii="Arial Narrow" w:hAnsi="Arial Narrow" w:cs="Arial Narrow"/>
        </w:rPr>
        <w:t xml:space="preserve">de Peretti C, </w:t>
      </w:r>
      <w:proofErr w:type="spellStart"/>
      <w:r w:rsidRPr="00EC3BAE">
        <w:rPr>
          <w:rFonts w:ascii="Arial Narrow" w:hAnsi="Arial Narrow" w:cs="Arial Narrow"/>
        </w:rPr>
        <w:t>Perel</w:t>
      </w:r>
      <w:proofErr w:type="spellEnd"/>
      <w:r w:rsidRPr="00EC3BAE">
        <w:rPr>
          <w:rFonts w:ascii="Arial Narrow" w:hAnsi="Arial Narrow" w:cs="Arial Narrow"/>
        </w:rPr>
        <w:t xml:space="preserve"> C, Chin F, </w:t>
      </w:r>
      <w:proofErr w:type="spellStart"/>
      <w:r w:rsidRPr="00EC3BAE">
        <w:rPr>
          <w:rFonts w:ascii="Arial Narrow" w:hAnsi="Arial Narrow" w:cs="Arial Narrow"/>
        </w:rPr>
        <w:t>Tuppin</w:t>
      </w:r>
      <w:proofErr w:type="spellEnd"/>
      <w:r w:rsidRPr="00EC3BAE">
        <w:rPr>
          <w:rFonts w:ascii="Arial Narrow" w:hAnsi="Arial Narrow" w:cs="Arial Narrow"/>
        </w:rPr>
        <w:t xml:space="preserve"> P, </w:t>
      </w:r>
      <w:proofErr w:type="spellStart"/>
      <w:r w:rsidRPr="00EC3BAE">
        <w:rPr>
          <w:rFonts w:ascii="Arial Narrow" w:hAnsi="Arial Narrow" w:cs="Arial Narrow"/>
        </w:rPr>
        <w:t>Iliou</w:t>
      </w:r>
      <w:proofErr w:type="spellEnd"/>
      <w:r w:rsidRPr="00EC3BAE">
        <w:rPr>
          <w:rFonts w:ascii="Arial Narrow" w:hAnsi="Arial Narrow" w:cs="Arial Narrow"/>
        </w:rPr>
        <w:t xml:space="preserve"> MC, </w:t>
      </w:r>
      <w:proofErr w:type="spellStart"/>
      <w:r w:rsidRPr="00EC3BAE">
        <w:rPr>
          <w:rFonts w:ascii="Arial Narrow" w:hAnsi="Arial Narrow" w:cs="Arial Narrow"/>
        </w:rPr>
        <w:t>Vernay</w:t>
      </w:r>
      <w:proofErr w:type="spellEnd"/>
      <w:r w:rsidRPr="00EC3BAE">
        <w:rPr>
          <w:rFonts w:ascii="Arial Narrow" w:hAnsi="Arial Narrow" w:cs="Arial Narrow"/>
        </w:rPr>
        <w:t xml:space="preserve"> M, </w:t>
      </w:r>
      <w:proofErr w:type="spellStart"/>
      <w:r w:rsidRPr="00EC3BAE">
        <w:rPr>
          <w:rFonts w:ascii="Arial Narrow" w:hAnsi="Arial Narrow" w:cs="Arial Narrow"/>
        </w:rPr>
        <w:t>Castetbon</w:t>
      </w:r>
      <w:proofErr w:type="spellEnd"/>
      <w:r w:rsidRPr="00EC3BAE">
        <w:rPr>
          <w:rFonts w:ascii="Arial Narrow" w:hAnsi="Arial Narrow" w:cs="Arial Narrow"/>
        </w:rPr>
        <w:t xml:space="preserve"> K, </w:t>
      </w:r>
      <w:proofErr w:type="spellStart"/>
      <w:r w:rsidRPr="00EC3BAE">
        <w:rPr>
          <w:rFonts w:ascii="Arial Narrow" w:hAnsi="Arial Narrow" w:cs="Arial Narrow"/>
        </w:rPr>
        <w:t>Danchin</w:t>
      </w:r>
      <w:proofErr w:type="spellEnd"/>
      <w:r w:rsidRPr="00EC3BAE">
        <w:rPr>
          <w:rFonts w:ascii="Arial Narrow" w:hAnsi="Arial Narrow" w:cs="Arial Narrow"/>
        </w:rPr>
        <w:t xml:space="preserve"> N. Cholestérol LDL moyen et prévalence de l’hypercholestérolémie LDL chez les adultes de 18 à 74 ans, ENNS 2006-2007. </w:t>
      </w:r>
      <w:r w:rsidRPr="00EC3BAE">
        <w:rPr>
          <w:rFonts w:ascii="Arial Narrow" w:hAnsi="Arial Narrow" w:cs="Arial Narrow"/>
          <w:i/>
        </w:rPr>
        <w:t xml:space="preserve">Bull </w:t>
      </w:r>
      <w:proofErr w:type="spellStart"/>
      <w:r w:rsidRPr="00EC3BAE">
        <w:rPr>
          <w:rFonts w:ascii="Arial Narrow" w:hAnsi="Arial Narrow" w:cs="Arial Narrow"/>
          <w:i/>
        </w:rPr>
        <w:t>Epidemiol</w:t>
      </w:r>
      <w:proofErr w:type="spellEnd"/>
      <w:r w:rsidRPr="00EC3BAE">
        <w:rPr>
          <w:rFonts w:ascii="Arial Narrow" w:hAnsi="Arial Narrow" w:cs="Arial Narrow"/>
          <w:i/>
        </w:rPr>
        <w:t xml:space="preserve"> </w:t>
      </w:r>
      <w:proofErr w:type="spellStart"/>
      <w:r w:rsidRPr="00EC3BAE">
        <w:rPr>
          <w:rFonts w:ascii="Arial Narrow" w:hAnsi="Arial Narrow" w:cs="Arial Narrow"/>
          <w:i/>
        </w:rPr>
        <w:t>Hebd</w:t>
      </w:r>
      <w:proofErr w:type="spellEnd"/>
      <w:r w:rsidRPr="00EC3BAE">
        <w:rPr>
          <w:rFonts w:ascii="Arial Narrow" w:hAnsi="Arial Narrow" w:cs="Arial Narrow"/>
        </w:rPr>
        <w:t xml:space="preserve"> 2013; 31: 378-85.</w:t>
      </w:r>
    </w:p>
    <w:p w:rsidR="009359A0" w:rsidRDefault="009359A0" w:rsidP="009359A0">
      <w:pPr>
        <w:rPr>
          <w:rFonts w:ascii="Arial Narrow" w:hAnsi="Arial Narrow" w:cs="Arial Narrow"/>
        </w:rPr>
      </w:pPr>
      <w:proofErr w:type="spellStart"/>
      <w:r w:rsidRPr="00EC3BAE">
        <w:rPr>
          <w:rFonts w:ascii="Arial Narrow" w:hAnsi="Arial Narrow" w:cs="Arial Narrow"/>
        </w:rPr>
        <w:t>Vernay</w:t>
      </w:r>
      <w:proofErr w:type="spellEnd"/>
      <w:r w:rsidRPr="00EC3BAE">
        <w:rPr>
          <w:rFonts w:ascii="Arial Narrow" w:hAnsi="Arial Narrow" w:cs="Arial Narrow"/>
        </w:rPr>
        <w:t xml:space="preserve"> M, </w:t>
      </w:r>
      <w:proofErr w:type="spellStart"/>
      <w:r w:rsidRPr="00EC3BAE">
        <w:rPr>
          <w:rFonts w:ascii="Arial Narrow" w:hAnsi="Arial Narrow" w:cs="Arial Narrow"/>
        </w:rPr>
        <w:t>Sponga</w:t>
      </w:r>
      <w:proofErr w:type="spellEnd"/>
      <w:r w:rsidRPr="00EC3BAE">
        <w:rPr>
          <w:rFonts w:ascii="Arial Narrow" w:hAnsi="Arial Narrow" w:cs="Arial Narrow"/>
        </w:rPr>
        <w:t xml:space="preserve"> M, </w:t>
      </w:r>
      <w:proofErr w:type="spellStart"/>
      <w:r w:rsidRPr="00EC3BAE">
        <w:rPr>
          <w:rFonts w:ascii="Arial Narrow" w:hAnsi="Arial Narrow" w:cs="Arial Narrow"/>
        </w:rPr>
        <w:t>Salanave</w:t>
      </w:r>
      <w:proofErr w:type="spellEnd"/>
      <w:r w:rsidRPr="00EC3BAE">
        <w:rPr>
          <w:rFonts w:ascii="Arial Narrow" w:hAnsi="Arial Narrow" w:cs="Arial Narrow"/>
        </w:rPr>
        <w:t xml:space="preserve"> B, </w:t>
      </w:r>
      <w:proofErr w:type="spellStart"/>
      <w:r w:rsidRPr="00EC3BAE">
        <w:rPr>
          <w:rFonts w:ascii="Arial Narrow" w:hAnsi="Arial Narrow" w:cs="Arial Narrow"/>
        </w:rPr>
        <w:t>Oleko</w:t>
      </w:r>
      <w:proofErr w:type="spellEnd"/>
      <w:r w:rsidRPr="00EC3BAE">
        <w:rPr>
          <w:rFonts w:ascii="Arial Narrow" w:hAnsi="Arial Narrow" w:cs="Arial Narrow"/>
        </w:rPr>
        <w:t xml:space="preserve"> A, Deschamps V, Malon M, </w:t>
      </w:r>
      <w:proofErr w:type="spellStart"/>
      <w:r w:rsidRPr="00EC3BAE">
        <w:rPr>
          <w:rFonts w:ascii="Arial Narrow" w:hAnsi="Arial Narrow" w:cs="Arial Narrow"/>
        </w:rPr>
        <w:t>Castetbon</w:t>
      </w:r>
      <w:proofErr w:type="spellEnd"/>
      <w:r w:rsidRPr="00EC3BAE">
        <w:rPr>
          <w:rFonts w:ascii="Arial Narrow" w:hAnsi="Arial Narrow" w:cs="Arial Narrow"/>
        </w:rPr>
        <w:t xml:space="preserve"> K. Statut en vitamine D de la population adulte en France : l’Etude nationale nutrition santé (ENNS, 2006-2007). </w:t>
      </w:r>
      <w:r w:rsidRPr="00EC3BAE">
        <w:rPr>
          <w:rFonts w:ascii="Arial Narrow" w:hAnsi="Arial Narrow" w:cs="Arial Narrow"/>
          <w:i/>
        </w:rPr>
        <w:t xml:space="preserve">Bull </w:t>
      </w:r>
      <w:proofErr w:type="spellStart"/>
      <w:r w:rsidRPr="00EC3BAE">
        <w:rPr>
          <w:rFonts w:ascii="Arial Narrow" w:hAnsi="Arial Narrow" w:cs="Arial Narrow"/>
          <w:i/>
        </w:rPr>
        <w:t>Epidemiol</w:t>
      </w:r>
      <w:proofErr w:type="spellEnd"/>
      <w:r w:rsidRPr="00EC3BAE">
        <w:rPr>
          <w:rFonts w:ascii="Arial Narrow" w:hAnsi="Arial Narrow" w:cs="Arial Narrow"/>
          <w:i/>
        </w:rPr>
        <w:t xml:space="preserve"> </w:t>
      </w:r>
      <w:proofErr w:type="spellStart"/>
      <w:r w:rsidRPr="00EC3BAE">
        <w:rPr>
          <w:rFonts w:ascii="Arial Narrow" w:hAnsi="Arial Narrow" w:cs="Arial Narrow"/>
          <w:i/>
        </w:rPr>
        <w:t>Hebd</w:t>
      </w:r>
      <w:proofErr w:type="spellEnd"/>
      <w:r>
        <w:rPr>
          <w:rFonts w:ascii="Arial Narrow" w:hAnsi="Arial Narrow" w:cs="Arial Narrow"/>
        </w:rPr>
        <w:t xml:space="preserve"> 2012 ; 16-17 : 189-94.</w:t>
      </w:r>
    </w:p>
    <w:p w:rsidR="00DF16D7" w:rsidRPr="009359A0" w:rsidRDefault="009359A0" w:rsidP="009359A0">
      <w:pPr>
        <w:rPr>
          <w:rFonts w:ascii="Arial Narrow" w:hAnsi="Arial Narrow" w:cs="Arial Narrow"/>
        </w:rPr>
      </w:pPr>
      <w:proofErr w:type="spellStart"/>
      <w:r w:rsidRPr="00EC3BAE">
        <w:rPr>
          <w:rFonts w:ascii="Arial Narrow" w:hAnsi="Arial Narrow" w:cs="Arial Narrow"/>
        </w:rPr>
        <w:t>Castetbon</w:t>
      </w:r>
      <w:proofErr w:type="spellEnd"/>
      <w:r w:rsidRPr="00EC3BAE">
        <w:rPr>
          <w:rFonts w:ascii="Arial Narrow" w:hAnsi="Arial Narrow" w:cs="Arial Narrow"/>
        </w:rPr>
        <w:t xml:space="preserve"> K, Deschamps V, Malon A, </w:t>
      </w:r>
      <w:proofErr w:type="spellStart"/>
      <w:r w:rsidRPr="00EC3BAE">
        <w:rPr>
          <w:rFonts w:ascii="Arial Narrow" w:hAnsi="Arial Narrow" w:cs="Arial Narrow"/>
        </w:rPr>
        <w:t>Salanave</w:t>
      </w:r>
      <w:proofErr w:type="spellEnd"/>
      <w:r w:rsidRPr="00EC3BAE">
        <w:rPr>
          <w:rFonts w:ascii="Arial Narrow" w:hAnsi="Arial Narrow" w:cs="Arial Narrow"/>
        </w:rPr>
        <w:t xml:space="preserve"> B, </w:t>
      </w:r>
      <w:proofErr w:type="spellStart"/>
      <w:r w:rsidRPr="00EC3BAE">
        <w:rPr>
          <w:rFonts w:ascii="Arial Narrow" w:hAnsi="Arial Narrow" w:cs="Arial Narrow"/>
        </w:rPr>
        <w:t>Szego</w:t>
      </w:r>
      <w:proofErr w:type="spellEnd"/>
      <w:r w:rsidRPr="00EC3BAE">
        <w:rPr>
          <w:rFonts w:ascii="Arial Narrow" w:hAnsi="Arial Narrow" w:cs="Arial Narrow"/>
        </w:rPr>
        <w:t xml:space="preserve"> E, </w:t>
      </w:r>
      <w:proofErr w:type="spellStart"/>
      <w:r w:rsidRPr="00EC3BAE">
        <w:rPr>
          <w:rFonts w:ascii="Arial Narrow" w:hAnsi="Arial Narrow" w:cs="Arial Narrow"/>
        </w:rPr>
        <w:t>Roudier</w:t>
      </w:r>
      <w:proofErr w:type="spellEnd"/>
      <w:r w:rsidRPr="00EC3BAE">
        <w:rPr>
          <w:rFonts w:ascii="Arial Narrow" w:hAnsi="Arial Narrow" w:cs="Arial Narrow"/>
        </w:rPr>
        <w:t xml:space="preserve"> C, </w:t>
      </w:r>
      <w:proofErr w:type="spellStart"/>
      <w:r w:rsidRPr="00EC3BAE">
        <w:rPr>
          <w:rFonts w:ascii="Arial Narrow" w:hAnsi="Arial Narrow" w:cs="Arial Narrow"/>
        </w:rPr>
        <w:t>Oleko</w:t>
      </w:r>
      <w:proofErr w:type="spellEnd"/>
      <w:r w:rsidRPr="00EC3BAE">
        <w:rPr>
          <w:rFonts w:ascii="Arial Narrow" w:hAnsi="Arial Narrow" w:cs="Arial Narrow"/>
        </w:rPr>
        <w:t xml:space="preserve"> A, </w:t>
      </w:r>
      <w:proofErr w:type="spellStart"/>
      <w:r w:rsidRPr="00EC3BAE">
        <w:rPr>
          <w:rFonts w:ascii="Arial Narrow" w:hAnsi="Arial Narrow" w:cs="Arial Narrow"/>
        </w:rPr>
        <w:t>Vernay</w:t>
      </w:r>
      <w:proofErr w:type="spellEnd"/>
      <w:r w:rsidRPr="00EC3BAE">
        <w:rPr>
          <w:rFonts w:ascii="Arial Narrow" w:hAnsi="Arial Narrow" w:cs="Arial Narrow"/>
        </w:rPr>
        <w:t xml:space="preserve"> M, </w:t>
      </w:r>
      <w:proofErr w:type="spellStart"/>
      <w:r w:rsidRPr="00EC3BAE">
        <w:rPr>
          <w:rFonts w:ascii="Arial Narrow" w:hAnsi="Arial Narrow" w:cs="Arial Narrow"/>
        </w:rPr>
        <w:t>Hercberg</w:t>
      </w:r>
      <w:proofErr w:type="spellEnd"/>
      <w:r w:rsidRPr="00EC3BAE">
        <w:rPr>
          <w:rFonts w:ascii="Arial Narrow" w:hAnsi="Arial Narrow" w:cs="Arial Narrow"/>
        </w:rPr>
        <w:t xml:space="preserve"> S. Caractéristiques socioéconomiques associées à la consommation de fruits et légumes chez les enfants de 3-17 ans en France métropolitaine, ENNS 2006-2007. </w:t>
      </w:r>
      <w:r w:rsidRPr="00EC3BAE">
        <w:rPr>
          <w:rFonts w:ascii="Arial Narrow" w:hAnsi="Arial Narrow" w:cs="Arial Narrow"/>
          <w:i/>
          <w:iCs/>
        </w:rPr>
        <w:t xml:space="preserve">Bull </w:t>
      </w:r>
      <w:proofErr w:type="spellStart"/>
      <w:r w:rsidRPr="00EC3BAE">
        <w:rPr>
          <w:rFonts w:ascii="Arial Narrow" w:hAnsi="Arial Narrow" w:cs="Arial Narrow"/>
          <w:i/>
          <w:iCs/>
        </w:rPr>
        <w:t>Epidemiol</w:t>
      </w:r>
      <w:proofErr w:type="spellEnd"/>
      <w:r w:rsidRPr="00EC3BAE">
        <w:rPr>
          <w:rFonts w:ascii="Arial Narrow" w:hAnsi="Arial Narrow" w:cs="Arial Narrow"/>
          <w:i/>
          <w:iCs/>
        </w:rPr>
        <w:t xml:space="preserve"> </w:t>
      </w:r>
      <w:proofErr w:type="spellStart"/>
      <w:r w:rsidRPr="00EC3BAE">
        <w:rPr>
          <w:rFonts w:ascii="Arial Narrow" w:hAnsi="Arial Narrow" w:cs="Arial Narrow"/>
          <w:i/>
          <w:iCs/>
        </w:rPr>
        <w:t>Hebd</w:t>
      </w:r>
      <w:proofErr w:type="spellEnd"/>
      <w:r w:rsidRPr="00EC3BAE">
        <w:rPr>
          <w:rFonts w:ascii="Arial Narrow" w:hAnsi="Arial Narrow" w:cs="Arial Narrow"/>
        </w:rPr>
        <w:t xml:space="preserve"> 2009 ; 22:221-5.</w:t>
      </w:r>
    </w:p>
    <w:sectPr w:rsidR="00DF16D7" w:rsidRPr="00935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83E68"/>
    <w:multiLevelType w:val="hybridMultilevel"/>
    <w:tmpl w:val="A08EF422"/>
    <w:lvl w:ilvl="0" w:tplc="FD72B0CE">
      <w:start w:val="1"/>
      <w:numFmt w:val="bullet"/>
      <w:lvlText w:val=""/>
      <w:lvlJc w:val="left"/>
      <w:pPr>
        <w:tabs>
          <w:tab w:val="num" w:pos="283"/>
        </w:tabs>
        <w:ind w:left="283" w:hanging="283"/>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277882B4">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D5"/>
    <w:rsid w:val="002C5930"/>
    <w:rsid w:val="00427863"/>
    <w:rsid w:val="009359A0"/>
    <w:rsid w:val="00B72CD5"/>
    <w:rsid w:val="00DD6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86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27863"/>
    <w:rPr>
      <w:strike w:val="0"/>
      <w:dstrike w:val="0"/>
      <w:color w:val="00457E"/>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86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27863"/>
    <w:rPr>
      <w:strike w:val="0"/>
      <w:dstrike w:val="0"/>
      <w:color w:val="00457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2358</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Lhosmot</dc:creator>
  <cp:keywords/>
  <dc:description/>
  <cp:lastModifiedBy>Marie Lhosmot</cp:lastModifiedBy>
  <cp:revision>3</cp:revision>
  <dcterms:created xsi:type="dcterms:W3CDTF">2014-02-20T10:55:00Z</dcterms:created>
  <dcterms:modified xsi:type="dcterms:W3CDTF">2014-02-20T11:22:00Z</dcterms:modified>
</cp:coreProperties>
</file>